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57" w:rsidRPr="00265440" w:rsidRDefault="00FD451B" w:rsidP="002A51AD">
      <w:pPr>
        <w:rPr>
          <w:rFonts w:cstheme="minorHAnsi"/>
          <w:sz w:val="24"/>
          <w:szCs w:val="24"/>
        </w:rPr>
      </w:pPr>
      <w:r w:rsidRPr="00265440">
        <w:rPr>
          <w:rFonts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4177945</wp:posOffset>
            </wp:positionH>
            <wp:positionV relativeFrom="paragraph">
              <wp:posOffset>354</wp:posOffset>
            </wp:positionV>
            <wp:extent cx="231711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488" y="21150"/>
                <wp:lineTo x="214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AD" w:rsidRPr="00265440"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46537153" wp14:editId="0A2F551F">
            <wp:extent cx="1839433" cy="755811"/>
            <wp:effectExtent l="0" t="0" r="8890" b="6350"/>
            <wp:docPr id="1" name="Picture 1" descr="http://www.exeter.ac.uk/departments/communication/mark-ops/design/visualidentity/logos/colo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eter.ac.uk/departments/communication/mark-ops/design/visualidentity/logos/colou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25" cy="7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57" w:rsidRPr="00265440" w:rsidRDefault="005E4157" w:rsidP="001664A7">
      <w:pPr>
        <w:jc w:val="center"/>
        <w:rPr>
          <w:rFonts w:cstheme="minorHAnsi"/>
          <w:sz w:val="24"/>
          <w:szCs w:val="24"/>
        </w:rPr>
      </w:pPr>
      <w:r w:rsidRPr="00265440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5DAFA8D6" wp14:editId="5088D741">
                <wp:extent cx="302260" cy="302260"/>
                <wp:effectExtent l="0" t="0" r="0" b="0"/>
                <wp:docPr id="3" name="AutoShap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78CAC" id="AutoShape 3" o:spid="_x0000_s1026" alt="Log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ZmH1ULgCAADEBQAA&#10;DgAAAAAAAAAAAAAAAAAuAgAAZHJzL2Uyb0RvYy54bWxQSwECLQAUAAYACAAAACEAAp1VeN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E4157" w:rsidRPr="00265440" w:rsidRDefault="002A51AD" w:rsidP="002A51AD">
      <w:pPr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b/>
          <w:color w:val="000000"/>
          <w:sz w:val="24"/>
          <w:szCs w:val="24"/>
          <w:lang w:eastAsia="en-GB"/>
        </w:rPr>
        <w:t>Advancing Equality, Diversity, and Inclusivity</w:t>
      </w:r>
      <w:r w:rsidR="004314F0" w:rsidRPr="00265440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(EDI)</w:t>
      </w:r>
      <w:r w:rsidRPr="00265440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at Exeter through Cultural Competence</w:t>
      </w:r>
    </w:p>
    <w:p w:rsidR="002A51AD" w:rsidRPr="00265440" w:rsidRDefault="000A780E" w:rsidP="002A51AD">
      <w:pPr>
        <w:rPr>
          <w:rFonts w:cstheme="minorHAnsi"/>
          <w:b/>
          <w:sz w:val="24"/>
          <w:szCs w:val="24"/>
        </w:rPr>
      </w:pPr>
      <w:r w:rsidRPr="00265440">
        <w:rPr>
          <w:rFonts w:cstheme="minorHAnsi"/>
          <w:b/>
          <w:sz w:val="24"/>
          <w:szCs w:val="24"/>
        </w:rPr>
        <w:t>Guidelines and Programme Detail</w:t>
      </w:r>
    </w:p>
    <w:p w:rsidR="002A51AD" w:rsidRPr="00265440" w:rsidRDefault="000A780E" w:rsidP="002A51AD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Please ensure that you have read this before you complete the application form. </w:t>
      </w:r>
    </w:p>
    <w:p w:rsidR="000A780E" w:rsidRPr="00265440" w:rsidRDefault="000A780E" w:rsidP="002A51AD">
      <w:pPr>
        <w:spacing w:after="0" w:line="240" w:lineRule="auto"/>
        <w:rPr>
          <w:rFonts w:cstheme="minorHAnsi"/>
          <w:sz w:val="24"/>
          <w:szCs w:val="24"/>
        </w:rPr>
      </w:pPr>
    </w:p>
    <w:p w:rsidR="002A51AD" w:rsidRPr="00265440" w:rsidRDefault="002A51AD" w:rsidP="002A51AD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 xml:space="preserve">About the </w:t>
      </w:r>
      <w:proofErr w:type="spellStart"/>
      <w:r w:rsidRPr="00265440">
        <w:rPr>
          <w:rFonts w:cstheme="minorHAnsi"/>
          <w:sz w:val="24"/>
          <w:szCs w:val="24"/>
          <w:u w:val="single"/>
        </w:rPr>
        <w:t>programme</w:t>
      </w:r>
      <w:proofErr w:type="spellEnd"/>
    </w:p>
    <w:p w:rsidR="002A51AD" w:rsidRPr="00265440" w:rsidRDefault="002A51AD" w:rsidP="001664A7">
      <w:pPr>
        <w:spacing w:after="0"/>
        <w:rPr>
          <w:rFonts w:cstheme="minorHAnsi"/>
          <w:sz w:val="24"/>
          <w:szCs w:val="24"/>
        </w:rPr>
      </w:pPr>
    </w:p>
    <w:p w:rsidR="004314F0" w:rsidRPr="00265440" w:rsidRDefault="004314F0" w:rsidP="004314F0">
      <w:pPr>
        <w:spacing w:after="0"/>
        <w:jc w:val="both"/>
        <w:rPr>
          <w:rFonts w:cstheme="minorHAnsi"/>
          <w:spacing w:val="-8"/>
          <w:sz w:val="24"/>
          <w:szCs w:val="24"/>
        </w:rPr>
      </w:pPr>
      <w:r w:rsidRPr="00265440">
        <w:rPr>
          <w:rFonts w:cstheme="minorHAnsi"/>
          <w:spacing w:val="-8"/>
          <w:sz w:val="24"/>
          <w:szCs w:val="24"/>
        </w:rPr>
        <w:t xml:space="preserve">Cultural competence is defined in many ways but </w:t>
      </w:r>
      <w:proofErr w:type="gramStart"/>
      <w:r w:rsidRPr="00265440">
        <w:rPr>
          <w:rFonts w:cstheme="minorHAnsi"/>
          <w:spacing w:val="-8"/>
          <w:sz w:val="24"/>
          <w:szCs w:val="24"/>
        </w:rPr>
        <w:t>fundamentally</w:t>
      </w:r>
      <w:proofErr w:type="gramEnd"/>
      <w:r w:rsidRPr="00265440">
        <w:rPr>
          <w:rFonts w:cstheme="minorHAnsi"/>
          <w:spacing w:val="-8"/>
          <w:sz w:val="24"/>
          <w:szCs w:val="24"/>
        </w:rPr>
        <w:t xml:space="preserve"> it is the ability to communicate and interact effectively with people regardless of difference. Cultural competence applies to individual </w:t>
      </w:r>
      <w:proofErr w:type="spellStart"/>
      <w:r w:rsidRPr="00265440">
        <w:rPr>
          <w:rFonts w:cstheme="minorHAnsi"/>
          <w:spacing w:val="-8"/>
          <w:sz w:val="24"/>
          <w:szCs w:val="24"/>
        </w:rPr>
        <w:t>behaviours</w:t>
      </w:r>
      <w:proofErr w:type="spellEnd"/>
      <w:r w:rsidRPr="00265440">
        <w:rPr>
          <w:rFonts w:cstheme="minorHAnsi"/>
          <w:spacing w:val="-8"/>
          <w:sz w:val="24"/>
          <w:szCs w:val="24"/>
        </w:rPr>
        <w:t xml:space="preserve"> but also </w:t>
      </w:r>
      <w:proofErr w:type="spellStart"/>
      <w:r w:rsidRPr="00265440">
        <w:rPr>
          <w:rFonts w:cstheme="minorHAnsi"/>
          <w:spacing w:val="-8"/>
          <w:sz w:val="24"/>
          <w:szCs w:val="24"/>
        </w:rPr>
        <w:t>organisational</w:t>
      </w:r>
      <w:proofErr w:type="spellEnd"/>
      <w:r w:rsidRPr="00265440">
        <w:rPr>
          <w:rFonts w:cstheme="minorHAnsi"/>
          <w:spacing w:val="-8"/>
          <w:sz w:val="24"/>
          <w:szCs w:val="24"/>
        </w:rPr>
        <w:t xml:space="preserve"> systems, processes and culture. Being ‘culturally competent’ means having the knowledge and skills to be aware </w:t>
      </w:r>
      <w:r w:rsidRPr="00265440">
        <w:rPr>
          <w:rFonts w:cstheme="minorHAnsi"/>
          <w:sz w:val="24"/>
          <w:szCs w:val="24"/>
          <w:shd w:val="clear" w:color="auto" w:fill="FFFFFF"/>
        </w:rPr>
        <w:t xml:space="preserve">of one’s own cultural values and the implications of these for making respectful, reflective and reasoned choices. </w:t>
      </w:r>
      <w:r w:rsidRPr="00265440">
        <w:rPr>
          <w:rFonts w:cstheme="minorHAnsi"/>
          <w:spacing w:val="-8"/>
          <w:sz w:val="24"/>
          <w:szCs w:val="24"/>
        </w:rPr>
        <w:t xml:space="preserve">Cultural competence provides a framework and set of approaches to help ensure that the needs of all people and communities </w:t>
      </w:r>
      <w:proofErr w:type="gramStart"/>
      <w:r w:rsidRPr="00265440">
        <w:rPr>
          <w:rFonts w:cstheme="minorHAnsi"/>
          <w:spacing w:val="-8"/>
          <w:sz w:val="24"/>
          <w:szCs w:val="24"/>
        </w:rPr>
        <w:t>are met</w:t>
      </w:r>
      <w:proofErr w:type="gramEnd"/>
      <w:r w:rsidRPr="00265440">
        <w:rPr>
          <w:rFonts w:cstheme="minorHAnsi"/>
          <w:spacing w:val="-8"/>
          <w:sz w:val="24"/>
          <w:szCs w:val="24"/>
        </w:rPr>
        <w:t xml:space="preserve"> in a responsive and respectful way. </w:t>
      </w:r>
    </w:p>
    <w:p w:rsidR="004314F0" w:rsidRPr="00265440" w:rsidRDefault="004314F0" w:rsidP="004314F0">
      <w:pPr>
        <w:spacing w:after="0"/>
        <w:jc w:val="both"/>
        <w:rPr>
          <w:rFonts w:cstheme="minorHAnsi"/>
          <w:spacing w:val="-8"/>
          <w:sz w:val="24"/>
          <w:szCs w:val="24"/>
        </w:rPr>
      </w:pPr>
    </w:p>
    <w:p w:rsidR="004314F0" w:rsidRPr="00265440" w:rsidRDefault="004314F0" w:rsidP="004314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The University of Exeter and National Centre for Cultural Competence at Georgetown University (NCCC) are working together</w:t>
      </w:r>
      <w:r w:rsid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advance EDI at Exeter by </w:t>
      </w:r>
      <w:r w:rsidR="00EC71BD"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piloting a </w:t>
      </w:r>
      <w:proofErr w:type="spellStart"/>
      <w:r w:rsidR="00EC71BD" w:rsidRPr="00265440">
        <w:rPr>
          <w:rFonts w:eastAsia="Times New Roman" w:cstheme="minorHAnsi"/>
          <w:color w:val="000000"/>
          <w:sz w:val="24"/>
          <w:szCs w:val="24"/>
          <w:lang w:eastAsia="en-GB"/>
        </w:rPr>
        <w:t>programme</w:t>
      </w:r>
      <w:proofErr w:type="spellEnd"/>
      <w:r w:rsidR="00EC71BD"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establish</w:t>
      </w:r>
      <w:r w:rsidR="00EC71BD"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Community of Practice of leaders in cultural competence. The </w:t>
      </w:r>
      <w:proofErr w:type="spellStart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programme</w:t>
      </w:r>
      <w:proofErr w:type="spellEnd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will work with the Community of Practice to:</w:t>
      </w:r>
    </w:p>
    <w:p w:rsidR="004314F0" w:rsidRPr="00265440" w:rsidRDefault="004314F0" w:rsidP="004314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Define cultural competence within a range of contexts and </w:t>
      </w:r>
      <w:r w:rsid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define 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the rationales for</w:t>
      </w:r>
      <w:r w:rsid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applying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cultural competence at Exeter</w:t>
      </w:r>
    </w:p>
    <w:p w:rsidR="004314F0" w:rsidRPr="00265440" w:rsidRDefault="004314F0" w:rsidP="004314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Identify and examine the implications/benefits of culturally competent systems, </w:t>
      </w:r>
      <w:proofErr w:type="spellStart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behaviours</w:t>
      </w:r>
      <w:proofErr w:type="spellEnd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processes on outcomes and experiences for staff and students</w:t>
      </w:r>
    </w:p>
    <w:p w:rsidR="004314F0" w:rsidRPr="00265440" w:rsidRDefault="004314F0" w:rsidP="004314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Identify how the benefits of cultural competence could be applied to the respective areas of the participants</w:t>
      </w:r>
    </w:p>
    <w:p w:rsidR="004314F0" w:rsidRPr="00265440" w:rsidRDefault="004314F0" w:rsidP="004314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Develop actions, projects and next steps in relation to the participants’ respective areas</w:t>
      </w:r>
    </w:p>
    <w:p w:rsidR="004314F0" w:rsidRPr="00265440" w:rsidRDefault="004314F0" w:rsidP="004314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Share the experience and knowledge gained with the wider community. </w:t>
      </w:r>
    </w:p>
    <w:p w:rsidR="004314F0" w:rsidRPr="00265440" w:rsidRDefault="004314F0" w:rsidP="004314F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314F0" w:rsidRPr="00265440" w:rsidRDefault="004314F0" w:rsidP="004314F0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>What does it involve?</w:t>
      </w:r>
    </w:p>
    <w:p w:rsidR="004314F0" w:rsidRPr="00265440" w:rsidRDefault="004314F0" w:rsidP="001664A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B84746" w:rsidRPr="00265440" w:rsidRDefault="00FD451B" w:rsidP="001664A7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As a member of the Community of Practice you will be an active participant in training </w:t>
      </w:r>
      <w:proofErr w:type="gramStart"/>
      <w:r w:rsidR="00265440">
        <w:rPr>
          <w:rFonts w:cstheme="minorHAnsi"/>
          <w:sz w:val="24"/>
          <w:szCs w:val="24"/>
        </w:rPr>
        <w:t xml:space="preserve">about </w:t>
      </w:r>
      <w:r w:rsidRPr="00265440">
        <w:rPr>
          <w:rFonts w:cstheme="minorHAnsi"/>
          <w:sz w:val="24"/>
          <w:szCs w:val="24"/>
        </w:rPr>
        <w:t xml:space="preserve"> cultural</w:t>
      </w:r>
      <w:proofErr w:type="gramEnd"/>
      <w:r w:rsidRPr="00265440">
        <w:rPr>
          <w:rFonts w:cstheme="minorHAnsi"/>
          <w:sz w:val="24"/>
          <w:szCs w:val="24"/>
        </w:rPr>
        <w:t xml:space="preserve"> competence and</w:t>
      </w:r>
      <w:r w:rsidR="00265440">
        <w:rPr>
          <w:rFonts w:cstheme="minorHAnsi"/>
          <w:sz w:val="24"/>
          <w:szCs w:val="24"/>
        </w:rPr>
        <w:t xml:space="preserve"> the applications of</w:t>
      </w:r>
      <w:r w:rsidRPr="00265440">
        <w:rPr>
          <w:rFonts w:cstheme="minorHAnsi"/>
          <w:sz w:val="24"/>
          <w:szCs w:val="24"/>
        </w:rPr>
        <w:t xml:space="preserve"> tools and techniques which will enable us to drive forwards equality, diversity and inclusivity. </w:t>
      </w:r>
    </w:p>
    <w:p w:rsidR="00B84746" w:rsidRPr="00265440" w:rsidRDefault="00B84746" w:rsidP="001664A7">
      <w:pPr>
        <w:spacing w:after="0" w:line="240" w:lineRule="auto"/>
        <w:rPr>
          <w:rFonts w:cstheme="minorHAnsi"/>
          <w:sz w:val="24"/>
          <w:szCs w:val="24"/>
        </w:rPr>
      </w:pPr>
    </w:p>
    <w:p w:rsidR="00FD451B" w:rsidRPr="00265440" w:rsidRDefault="00FD451B" w:rsidP="001664A7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The </w:t>
      </w:r>
      <w:proofErr w:type="spellStart"/>
      <w:r w:rsidRPr="00265440">
        <w:rPr>
          <w:rFonts w:cstheme="minorHAnsi"/>
          <w:sz w:val="24"/>
          <w:szCs w:val="24"/>
        </w:rPr>
        <w:t>programme</w:t>
      </w:r>
      <w:proofErr w:type="spellEnd"/>
      <w:r w:rsidRPr="00265440">
        <w:rPr>
          <w:rFonts w:cstheme="minorHAnsi"/>
          <w:sz w:val="24"/>
          <w:szCs w:val="24"/>
        </w:rPr>
        <w:t xml:space="preserve"> </w:t>
      </w:r>
      <w:r w:rsidR="00B84746" w:rsidRPr="00265440">
        <w:rPr>
          <w:rFonts w:cstheme="minorHAnsi"/>
          <w:sz w:val="24"/>
          <w:szCs w:val="24"/>
        </w:rPr>
        <w:t>will run from January 2020 to October 2020 and will involve:</w:t>
      </w:r>
    </w:p>
    <w:p w:rsidR="00BB5B42" w:rsidRPr="00265440" w:rsidRDefault="00BB5B42" w:rsidP="001664A7">
      <w:pPr>
        <w:spacing w:after="0" w:line="240" w:lineRule="auto"/>
        <w:rPr>
          <w:rFonts w:cstheme="minorHAnsi"/>
          <w:sz w:val="24"/>
          <w:szCs w:val="24"/>
        </w:rPr>
      </w:pPr>
    </w:p>
    <w:p w:rsidR="00265440" w:rsidRPr="00265440" w:rsidRDefault="00265440" w:rsidP="001664A7">
      <w:pPr>
        <w:spacing w:after="0" w:line="240" w:lineRule="auto"/>
        <w:rPr>
          <w:rFonts w:cstheme="minorHAnsi"/>
          <w:sz w:val="24"/>
          <w:szCs w:val="24"/>
        </w:rPr>
      </w:pPr>
    </w:p>
    <w:p w:rsidR="00265440" w:rsidRPr="00265440" w:rsidRDefault="00265440" w:rsidP="001664A7">
      <w:pPr>
        <w:spacing w:after="0" w:line="240" w:lineRule="auto"/>
        <w:rPr>
          <w:rFonts w:cstheme="minorHAnsi"/>
          <w:sz w:val="24"/>
          <w:szCs w:val="24"/>
        </w:rPr>
      </w:pPr>
    </w:p>
    <w:p w:rsidR="00BB5B42" w:rsidRPr="00265440" w:rsidRDefault="00BB5B42" w:rsidP="00171E9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lastRenderedPageBreak/>
        <w:t>Introductory and networking sessions</w:t>
      </w:r>
    </w:p>
    <w:p w:rsidR="00FD451B" w:rsidRPr="00265440" w:rsidRDefault="00FD451B" w:rsidP="00171E9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>A</w:t>
      </w:r>
      <w:r w:rsidR="00EC71BD" w:rsidRPr="00265440">
        <w:rPr>
          <w:rFonts w:cstheme="minorHAnsi"/>
          <w:sz w:val="24"/>
          <w:szCs w:val="24"/>
        </w:rPr>
        <w:t xml:space="preserve">ttending up to five </w:t>
      </w:r>
      <w:r w:rsidRPr="00265440">
        <w:rPr>
          <w:rFonts w:cstheme="minorHAnsi"/>
          <w:sz w:val="24"/>
          <w:szCs w:val="24"/>
        </w:rPr>
        <w:t>webinars</w:t>
      </w:r>
      <w:r w:rsidR="00BB5B42" w:rsidRPr="00265440">
        <w:rPr>
          <w:rFonts w:cstheme="minorHAnsi"/>
          <w:sz w:val="24"/>
          <w:szCs w:val="24"/>
        </w:rPr>
        <w:t>/networking sessions</w:t>
      </w:r>
      <w:r w:rsidRPr="00265440">
        <w:rPr>
          <w:rFonts w:cstheme="minorHAnsi"/>
          <w:sz w:val="24"/>
          <w:szCs w:val="24"/>
        </w:rPr>
        <w:t xml:space="preserve"> on cultural competence</w:t>
      </w:r>
      <w:r w:rsidR="00BB5B42" w:rsidRPr="00265440">
        <w:rPr>
          <w:rFonts w:cstheme="minorHAnsi"/>
          <w:sz w:val="24"/>
          <w:szCs w:val="24"/>
        </w:rPr>
        <w:t xml:space="preserve">. These will be the opportunity to meet your community of practice, to explore the aims and objectives of the </w:t>
      </w:r>
      <w:proofErr w:type="spellStart"/>
      <w:r w:rsidR="00BB5B42" w:rsidRPr="00265440">
        <w:rPr>
          <w:rFonts w:cstheme="minorHAnsi"/>
          <w:sz w:val="24"/>
          <w:szCs w:val="24"/>
        </w:rPr>
        <w:t>programme</w:t>
      </w:r>
      <w:proofErr w:type="spellEnd"/>
      <w:r w:rsidR="00BB5B42" w:rsidRPr="00265440">
        <w:rPr>
          <w:rFonts w:cstheme="minorHAnsi"/>
          <w:sz w:val="24"/>
          <w:szCs w:val="24"/>
        </w:rPr>
        <w:t xml:space="preserve"> and get an insight into cultural competence. </w:t>
      </w:r>
    </w:p>
    <w:p w:rsidR="00BB5B42" w:rsidRPr="00265440" w:rsidRDefault="00BB5B42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BB5B42" w:rsidRPr="00265440" w:rsidRDefault="00BB5B42" w:rsidP="00171E9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 xml:space="preserve">5 day non-residential training </w:t>
      </w:r>
      <w:proofErr w:type="spellStart"/>
      <w:r w:rsidRPr="00265440">
        <w:rPr>
          <w:rFonts w:cstheme="minorHAnsi"/>
          <w:sz w:val="24"/>
          <w:szCs w:val="24"/>
          <w:u w:val="single"/>
        </w:rPr>
        <w:t>programme</w:t>
      </w:r>
      <w:proofErr w:type="spellEnd"/>
    </w:p>
    <w:p w:rsidR="00FD451B" w:rsidRPr="00265440" w:rsidRDefault="00FD451B" w:rsidP="00171E9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Attending a </w:t>
      </w:r>
      <w:proofErr w:type="gramStart"/>
      <w:r w:rsidRPr="00265440">
        <w:rPr>
          <w:rFonts w:cstheme="minorHAnsi"/>
          <w:sz w:val="24"/>
          <w:szCs w:val="24"/>
        </w:rPr>
        <w:t>one week</w:t>
      </w:r>
      <w:proofErr w:type="gramEnd"/>
      <w:r w:rsidRPr="00265440">
        <w:rPr>
          <w:rFonts w:cstheme="minorHAnsi"/>
          <w:sz w:val="24"/>
          <w:szCs w:val="24"/>
        </w:rPr>
        <w:t xml:space="preserve"> (non-residential) training </w:t>
      </w:r>
      <w:proofErr w:type="spellStart"/>
      <w:r w:rsidRPr="00265440">
        <w:rPr>
          <w:rFonts w:cstheme="minorHAnsi"/>
          <w:sz w:val="24"/>
          <w:szCs w:val="24"/>
        </w:rPr>
        <w:t>programme</w:t>
      </w:r>
      <w:proofErr w:type="spellEnd"/>
      <w:r w:rsidRPr="00265440">
        <w:rPr>
          <w:rFonts w:cstheme="minorHAnsi"/>
          <w:sz w:val="24"/>
          <w:szCs w:val="24"/>
        </w:rPr>
        <w:t xml:space="preserve"> in Exeter taking place</w:t>
      </w:r>
      <w:r w:rsidR="001858E0">
        <w:rPr>
          <w:rFonts w:cstheme="minorHAnsi"/>
          <w:sz w:val="24"/>
          <w:szCs w:val="24"/>
        </w:rPr>
        <w:t xml:space="preserve"> which we anticipate will take place on</w:t>
      </w:r>
      <w:r w:rsidRPr="00265440">
        <w:rPr>
          <w:rFonts w:cstheme="minorHAnsi"/>
          <w:sz w:val="24"/>
          <w:szCs w:val="24"/>
        </w:rPr>
        <w:t xml:space="preserve"> </w:t>
      </w:r>
      <w:r w:rsidRPr="00265440">
        <w:rPr>
          <w:rFonts w:cstheme="minorHAnsi"/>
          <w:b/>
          <w:sz w:val="24"/>
          <w:szCs w:val="24"/>
        </w:rPr>
        <w:t>30</w:t>
      </w:r>
      <w:r w:rsidR="00171E9C" w:rsidRPr="00265440">
        <w:rPr>
          <w:rFonts w:cstheme="minorHAnsi"/>
          <w:b/>
          <w:sz w:val="24"/>
          <w:szCs w:val="24"/>
        </w:rPr>
        <w:t xml:space="preserve"> </w:t>
      </w:r>
      <w:r w:rsidRPr="00265440">
        <w:rPr>
          <w:rFonts w:cstheme="minorHAnsi"/>
          <w:b/>
          <w:sz w:val="24"/>
          <w:szCs w:val="24"/>
        </w:rPr>
        <w:t>March – 2 April</w:t>
      </w:r>
      <w:r w:rsidR="00277F8F" w:rsidRPr="00265440">
        <w:rPr>
          <w:rFonts w:cstheme="minorHAnsi"/>
          <w:b/>
          <w:sz w:val="24"/>
          <w:szCs w:val="24"/>
        </w:rPr>
        <w:t xml:space="preserve"> 2020</w:t>
      </w:r>
      <w:r w:rsidR="00BB5B42" w:rsidRPr="00265440">
        <w:rPr>
          <w:rFonts w:cstheme="minorHAnsi"/>
          <w:sz w:val="24"/>
          <w:szCs w:val="24"/>
        </w:rPr>
        <w:t xml:space="preserve">. </w:t>
      </w:r>
      <w:proofErr w:type="gramStart"/>
      <w:r w:rsidR="00BB5B42" w:rsidRPr="00265440">
        <w:rPr>
          <w:rFonts w:cstheme="minorHAnsi"/>
          <w:sz w:val="24"/>
          <w:szCs w:val="24"/>
        </w:rPr>
        <w:t>This will be led by two experts in cultural competenc</w:t>
      </w:r>
      <w:r w:rsidR="00171E9C" w:rsidRPr="00265440">
        <w:rPr>
          <w:rFonts w:cstheme="minorHAnsi"/>
          <w:sz w:val="24"/>
          <w:szCs w:val="24"/>
        </w:rPr>
        <w:t>e</w:t>
      </w:r>
      <w:proofErr w:type="gramEnd"/>
      <w:r w:rsidR="00171E9C" w:rsidRPr="00265440">
        <w:rPr>
          <w:rFonts w:cstheme="minorHAnsi"/>
          <w:sz w:val="24"/>
          <w:szCs w:val="24"/>
        </w:rPr>
        <w:t xml:space="preserve"> from </w:t>
      </w:r>
      <w:r w:rsidR="00BB5B42" w:rsidRPr="00265440">
        <w:rPr>
          <w:rFonts w:cstheme="minorHAnsi"/>
          <w:sz w:val="24"/>
          <w:szCs w:val="24"/>
        </w:rPr>
        <w:t>Georgetown University</w:t>
      </w:r>
      <w:r w:rsidR="001858E0">
        <w:rPr>
          <w:rFonts w:cstheme="minorHAnsi"/>
          <w:sz w:val="24"/>
          <w:szCs w:val="24"/>
        </w:rPr>
        <w:t>. Please flag if this date would cause an issue for you</w:t>
      </w:r>
      <w:r w:rsidR="00BB5B42" w:rsidRPr="00265440">
        <w:rPr>
          <w:rFonts w:cstheme="minorHAnsi"/>
          <w:sz w:val="24"/>
          <w:szCs w:val="24"/>
        </w:rPr>
        <w:t xml:space="preserve">. </w:t>
      </w:r>
    </w:p>
    <w:p w:rsidR="00BB5B42" w:rsidRPr="00265440" w:rsidRDefault="00BB5B42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BB5B42" w:rsidRPr="00265440" w:rsidRDefault="00BB5B42" w:rsidP="00171E9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</w:pPr>
      <w:r w:rsidRPr="00265440"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  <w:t>Conducting a project</w:t>
      </w:r>
    </w:p>
    <w:p w:rsidR="00CC7AD3" w:rsidRPr="00265440" w:rsidRDefault="00CC7AD3" w:rsidP="00171E9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Conducting a change project (following the training </w:t>
      </w:r>
      <w:proofErr w:type="spellStart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programme</w:t>
      </w:r>
      <w:proofErr w:type="spellEnd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) applying your knowledge about cultural competence in your area of work to identify changes and improvements, this should include:</w:t>
      </w:r>
    </w:p>
    <w:p w:rsidR="00CC7AD3" w:rsidRPr="00265440" w:rsidRDefault="00CC7AD3" w:rsidP="00CC7AD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Conducting a Strengths/Weaknesses/Opportunities/Threats analysis or a ‘</w:t>
      </w:r>
      <w:proofErr w:type="spellStart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Forcefield</w:t>
      </w:r>
      <w:proofErr w:type="spellEnd"/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analysis’ of drivers of change </w:t>
      </w:r>
    </w:p>
    <w:p w:rsidR="00BB5B42" w:rsidRPr="00265440" w:rsidRDefault="00265440" w:rsidP="00CC7AD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Identifying </w:t>
      </w:r>
      <w:r w:rsidR="00CC7AD3" w:rsidRPr="00265440">
        <w:rPr>
          <w:rFonts w:eastAsia="Times New Roman" w:cstheme="minorHAnsi"/>
          <w:color w:val="000000"/>
          <w:sz w:val="24"/>
          <w:szCs w:val="24"/>
          <w:lang w:eastAsia="en-GB"/>
        </w:rPr>
        <w:t>a change project and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creating</w:t>
      </w:r>
      <w:r w:rsidR="00CC7AD3"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‘business case’</w:t>
      </w:r>
    </w:p>
    <w:p w:rsidR="00CC7AD3" w:rsidRPr="00265440" w:rsidRDefault="00BB5B42" w:rsidP="00CC7AD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>Identifying measures of impact</w:t>
      </w:r>
      <w:r w:rsidR="00CC7AD3"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BB5B42" w:rsidRPr="00265440" w:rsidRDefault="00CC7AD3" w:rsidP="00CC7AD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Disseminating the learning from the </w:t>
      </w:r>
      <w:proofErr w:type="spellStart"/>
      <w:r w:rsidRPr="00265440">
        <w:rPr>
          <w:rFonts w:cstheme="minorHAnsi"/>
          <w:sz w:val="24"/>
          <w:szCs w:val="24"/>
        </w:rPr>
        <w:t>programme</w:t>
      </w:r>
      <w:proofErr w:type="spellEnd"/>
      <w:r w:rsidRPr="00265440">
        <w:rPr>
          <w:rFonts w:cstheme="minorHAnsi"/>
          <w:sz w:val="24"/>
          <w:szCs w:val="24"/>
        </w:rPr>
        <w:t xml:space="preserve"> with</w:t>
      </w:r>
      <w:r w:rsidR="00265440" w:rsidRPr="00265440">
        <w:rPr>
          <w:rFonts w:cstheme="minorHAnsi"/>
          <w:sz w:val="24"/>
          <w:szCs w:val="24"/>
        </w:rPr>
        <w:t>in</w:t>
      </w:r>
      <w:r w:rsidRPr="00265440">
        <w:rPr>
          <w:rFonts w:cstheme="minorHAnsi"/>
          <w:sz w:val="24"/>
          <w:szCs w:val="24"/>
        </w:rPr>
        <w:t xml:space="preserve"> your area of work (for example through a blog, </w:t>
      </w:r>
      <w:r w:rsidR="00BB5B42" w:rsidRPr="00265440">
        <w:rPr>
          <w:rFonts w:cstheme="minorHAnsi"/>
          <w:sz w:val="24"/>
          <w:szCs w:val="24"/>
        </w:rPr>
        <w:t>social media, engagement event)</w:t>
      </w:r>
    </w:p>
    <w:p w:rsidR="00CC7AD3" w:rsidRPr="00265440" w:rsidRDefault="00BB5B42" w:rsidP="00BB5B42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Presenting your findings to the Provost, members of the Provost Commission/University </w:t>
      </w:r>
      <w:r w:rsidR="00265440" w:rsidRPr="00265440">
        <w:rPr>
          <w:rFonts w:eastAsia="Times New Roman" w:cstheme="minorHAnsi"/>
          <w:color w:val="000000"/>
          <w:sz w:val="24"/>
          <w:szCs w:val="24"/>
          <w:lang w:eastAsia="en-GB"/>
        </w:rPr>
        <w:t>Inclusivity Group</w:t>
      </w:r>
      <w:r w:rsidRPr="0026544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September/October 2020</w:t>
      </w:r>
    </w:p>
    <w:p w:rsidR="00BB5B42" w:rsidRPr="00265440" w:rsidRDefault="00BB5B42" w:rsidP="00171E9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There will be six months to complete your project following the training </w:t>
      </w:r>
      <w:proofErr w:type="spellStart"/>
      <w:r w:rsidRPr="00265440">
        <w:rPr>
          <w:rFonts w:cstheme="minorHAnsi"/>
          <w:sz w:val="24"/>
          <w:szCs w:val="24"/>
        </w:rPr>
        <w:t>programme</w:t>
      </w:r>
      <w:proofErr w:type="spellEnd"/>
      <w:r w:rsidRPr="00265440">
        <w:rPr>
          <w:rFonts w:cstheme="minorHAnsi"/>
          <w:sz w:val="24"/>
          <w:szCs w:val="24"/>
        </w:rPr>
        <w:t xml:space="preserve"> and it </w:t>
      </w:r>
      <w:proofErr w:type="gramStart"/>
      <w:r w:rsidRPr="00265440">
        <w:rPr>
          <w:rFonts w:cstheme="minorHAnsi"/>
          <w:sz w:val="24"/>
          <w:szCs w:val="24"/>
        </w:rPr>
        <w:t>is anticipated</w:t>
      </w:r>
      <w:proofErr w:type="gramEnd"/>
      <w:r w:rsidRPr="00265440">
        <w:rPr>
          <w:rFonts w:cstheme="minorHAnsi"/>
          <w:sz w:val="24"/>
          <w:szCs w:val="24"/>
        </w:rPr>
        <w:t xml:space="preserve"> that this will involve 5 days of </w:t>
      </w:r>
      <w:bookmarkStart w:id="0" w:name="_GoBack"/>
      <w:bookmarkEnd w:id="0"/>
      <w:r w:rsidRPr="00265440">
        <w:rPr>
          <w:rFonts w:cstheme="minorHAnsi"/>
          <w:sz w:val="24"/>
          <w:szCs w:val="24"/>
        </w:rPr>
        <w:t xml:space="preserve">work. At the end of the </w:t>
      </w:r>
      <w:proofErr w:type="spellStart"/>
      <w:proofErr w:type="gramStart"/>
      <w:r w:rsidRPr="00265440">
        <w:rPr>
          <w:rFonts w:cstheme="minorHAnsi"/>
          <w:sz w:val="24"/>
          <w:szCs w:val="24"/>
        </w:rPr>
        <w:t>programme</w:t>
      </w:r>
      <w:proofErr w:type="spellEnd"/>
      <w:proofErr w:type="gramEnd"/>
      <w:r w:rsidRPr="00265440">
        <w:rPr>
          <w:rFonts w:cstheme="minorHAnsi"/>
          <w:sz w:val="24"/>
          <w:szCs w:val="24"/>
        </w:rPr>
        <w:t xml:space="preserve"> you will present your project findings to the Provost</w:t>
      </w:r>
      <w:r w:rsidR="00171E9C" w:rsidRPr="00265440">
        <w:rPr>
          <w:rFonts w:cstheme="minorHAnsi"/>
          <w:sz w:val="24"/>
          <w:szCs w:val="24"/>
        </w:rPr>
        <w:t xml:space="preserve"> and members of the Provost Commission/University </w:t>
      </w:r>
      <w:r w:rsidR="00265440">
        <w:rPr>
          <w:rFonts w:cstheme="minorHAnsi"/>
          <w:sz w:val="24"/>
          <w:szCs w:val="24"/>
        </w:rPr>
        <w:t>Inclusivity Group</w:t>
      </w:r>
      <w:r w:rsidR="00171E9C" w:rsidRPr="00265440">
        <w:rPr>
          <w:rFonts w:cstheme="minorHAnsi"/>
          <w:sz w:val="24"/>
          <w:szCs w:val="24"/>
        </w:rPr>
        <w:t xml:space="preserve">.   </w:t>
      </w:r>
      <w:r w:rsidRPr="00265440">
        <w:rPr>
          <w:rFonts w:cstheme="minorHAnsi"/>
          <w:sz w:val="24"/>
          <w:szCs w:val="24"/>
        </w:rPr>
        <w:t xml:space="preserve"> </w:t>
      </w:r>
    </w:p>
    <w:p w:rsidR="00BB5B42" w:rsidRDefault="00BB5B42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532EE0" w:rsidRPr="00532EE0" w:rsidRDefault="00532EE0" w:rsidP="00532EE0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32EE0">
        <w:rPr>
          <w:sz w:val="24"/>
          <w:szCs w:val="24"/>
        </w:rPr>
        <w:t xml:space="preserve">If you’re involved in teaching and/or supporting learning at the University of Exeter, you can gain recognition of your education practice through fellowship of the </w:t>
      </w:r>
      <w:hyperlink r:id="rId7" w:history="1">
        <w:r w:rsidRPr="00532EE0">
          <w:rPr>
            <w:rStyle w:val="Hyperlink"/>
            <w:sz w:val="24"/>
            <w:szCs w:val="24"/>
          </w:rPr>
          <w:t>Higher Education Academy</w:t>
        </w:r>
      </w:hyperlink>
      <w:r w:rsidRPr="00532EE0">
        <w:rPr>
          <w:sz w:val="24"/>
          <w:szCs w:val="24"/>
        </w:rPr>
        <w:t xml:space="preserve"> via the </w:t>
      </w:r>
      <w:hyperlink r:id="rId8" w:history="1">
        <w:r w:rsidRPr="00532EE0">
          <w:rPr>
            <w:rStyle w:val="Hyperlink"/>
            <w:sz w:val="24"/>
            <w:szCs w:val="24"/>
          </w:rPr>
          <w:t>ASPIRE Professional Recognition Pathway</w:t>
        </w:r>
      </w:hyperlink>
      <w:r w:rsidRPr="00532EE0">
        <w:rPr>
          <w:sz w:val="24"/>
          <w:szCs w:val="24"/>
        </w:rPr>
        <w:t>. The project involved in Cultural Competence should give you a good chance to reflect on the Professional Values (V1-4) of the UK Professional Standards Framework, the sector-</w:t>
      </w:r>
      <w:proofErr w:type="spellStart"/>
      <w:r w:rsidRPr="00532EE0">
        <w:rPr>
          <w:sz w:val="24"/>
          <w:szCs w:val="24"/>
        </w:rPr>
        <w:t>recognised</w:t>
      </w:r>
      <w:proofErr w:type="spellEnd"/>
      <w:r w:rsidRPr="00532EE0">
        <w:rPr>
          <w:sz w:val="24"/>
          <w:szCs w:val="24"/>
        </w:rPr>
        <w:t xml:space="preserve"> set of activities, knowledge, and values used to define fellowship. If </w:t>
      </w:r>
      <w:proofErr w:type="gramStart"/>
      <w:r w:rsidRPr="00532EE0">
        <w:rPr>
          <w:sz w:val="24"/>
          <w:szCs w:val="24"/>
        </w:rPr>
        <w:t>you’d</w:t>
      </w:r>
      <w:proofErr w:type="gramEnd"/>
      <w:r w:rsidRPr="00532EE0">
        <w:rPr>
          <w:sz w:val="24"/>
          <w:szCs w:val="24"/>
        </w:rPr>
        <w:t xml:space="preserve"> like to talk through building an application, do get in touch with the ASPIRE team (</w:t>
      </w:r>
      <w:hyperlink r:id="rId9" w:history="1">
        <w:r w:rsidRPr="00532EE0">
          <w:rPr>
            <w:rStyle w:val="Hyperlink"/>
            <w:sz w:val="24"/>
            <w:szCs w:val="24"/>
          </w:rPr>
          <w:t>aspire@exeter.ac.uk</w:t>
        </w:r>
      </w:hyperlink>
      <w:r w:rsidRPr="00532EE0">
        <w:rPr>
          <w:sz w:val="24"/>
          <w:szCs w:val="24"/>
        </w:rPr>
        <w:t>), who will be delighted to help you with next steps.</w:t>
      </w:r>
    </w:p>
    <w:p w:rsidR="00532EE0" w:rsidRDefault="00532EE0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BB5B42" w:rsidRPr="00265440" w:rsidRDefault="00BB5B42" w:rsidP="00171E9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 xml:space="preserve">Part of a Community of Practice </w:t>
      </w:r>
    </w:p>
    <w:p w:rsidR="00BB5B42" w:rsidRPr="00265440" w:rsidRDefault="00BB5B42" w:rsidP="00171E9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>As a memb</w:t>
      </w:r>
      <w:r w:rsidR="00265440">
        <w:rPr>
          <w:rFonts w:cstheme="minorHAnsi"/>
          <w:sz w:val="24"/>
          <w:szCs w:val="24"/>
        </w:rPr>
        <w:t xml:space="preserve">er of the Community of </w:t>
      </w:r>
      <w:proofErr w:type="gramStart"/>
      <w:r w:rsidR="00265440">
        <w:rPr>
          <w:rFonts w:cstheme="minorHAnsi"/>
          <w:sz w:val="24"/>
          <w:szCs w:val="24"/>
        </w:rPr>
        <w:t>P</w:t>
      </w:r>
      <w:r w:rsidR="00171E9C" w:rsidRPr="00265440">
        <w:rPr>
          <w:rFonts w:cstheme="minorHAnsi"/>
          <w:sz w:val="24"/>
          <w:szCs w:val="24"/>
        </w:rPr>
        <w:t>ractice</w:t>
      </w:r>
      <w:proofErr w:type="gramEnd"/>
      <w:r w:rsidR="00171E9C" w:rsidRPr="00265440">
        <w:rPr>
          <w:rFonts w:cstheme="minorHAnsi"/>
          <w:sz w:val="24"/>
          <w:szCs w:val="24"/>
        </w:rPr>
        <w:t xml:space="preserve"> you will be part of </w:t>
      </w:r>
      <w:r w:rsidR="00B84746" w:rsidRPr="00265440">
        <w:rPr>
          <w:rFonts w:cstheme="minorHAnsi"/>
          <w:sz w:val="24"/>
          <w:szCs w:val="24"/>
        </w:rPr>
        <w:t xml:space="preserve">a learning community who are facilitated to meet and network through the course of the </w:t>
      </w:r>
      <w:proofErr w:type="spellStart"/>
      <w:r w:rsidR="00B84746" w:rsidRPr="00265440">
        <w:rPr>
          <w:rFonts w:cstheme="minorHAnsi"/>
          <w:sz w:val="24"/>
          <w:szCs w:val="24"/>
        </w:rPr>
        <w:t>programme</w:t>
      </w:r>
      <w:proofErr w:type="spellEnd"/>
      <w:r w:rsidR="00B84746" w:rsidRPr="00265440">
        <w:rPr>
          <w:rFonts w:cstheme="minorHAnsi"/>
          <w:sz w:val="24"/>
          <w:szCs w:val="24"/>
        </w:rPr>
        <w:t xml:space="preserve">. </w:t>
      </w:r>
      <w:r w:rsidR="00265440" w:rsidRPr="00265440">
        <w:rPr>
          <w:rFonts w:cstheme="minorHAnsi"/>
          <w:sz w:val="24"/>
          <w:szCs w:val="24"/>
        </w:rPr>
        <w:t xml:space="preserve">The </w:t>
      </w:r>
      <w:r w:rsidR="00265440">
        <w:rPr>
          <w:rFonts w:cstheme="minorHAnsi"/>
          <w:sz w:val="24"/>
          <w:szCs w:val="24"/>
        </w:rPr>
        <w:t>Community of P</w:t>
      </w:r>
      <w:r w:rsidR="00265440" w:rsidRPr="00265440">
        <w:rPr>
          <w:rFonts w:cstheme="minorHAnsi"/>
          <w:sz w:val="24"/>
          <w:szCs w:val="24"/>
        </w:rPr>
        <w:t xml:space="preserve">ractice </w:t>
      </w:r>
      <w:r w:rsidR="00B84746" w:rsidRPr="00265440">
        <w:rPr>
          <w:rFonts w:cstheme="minorHAnsi"/>
          <w:sz w:val="24"/>
          <w:szCs w:val="24"/>
        </w:rPr>
        <w:t xml:space="preserve">will </w:t>
      </w:r>
      <w:r w:rsidR="00265440" w:rsidRPr="00265440">
        <w:rPr>
          <w:rFonts w:cstheme="minorHAnsi"/>
          <w:sz w:val="24"/>
          <w:szCs w:val="24"/>
        </w:rPr>
        <w:t xml:space="preserve">be </w:t>
      </w:r>
      <w:r w:rsidR="00B84746" w:rsidRPr="00265440">
        <w:rPr>
          <w:rFonts w:cstheme="minorHAnsi"/>
          <w:sz w:val="24"/>
          <w:szCs w:val="24"/>
        </w:rPr>
        <w:t xml:space="preserve">a </w:t>
      </w:r>
      <w:r w:rsidR="00171E9C" w:rsidRPr="00265440">
        <w:rPr>
          <w:rFonts w:cstheme="minorHAnsi"/>
          <w:sz w:val="24"/>
          <w:szCs w:val="24"/>
        </w:rPr>
        <w:t xml:space="preserve">group of experts in cultural competence at the University with ongoing networking opportunities. Your knowledge and advice </w:t>
      </w:r>
      <w:proofErr w:type="gramStart"/>
      <w:r w:rsidR="00171E9C" w:rsidRPr="00265440">
        <w:rPr>
          <w:rFonts w:cstheme="minorHAnsi"/>
          <w:sz w:val="24"/>
          <w:szCs w:val="24"/>
        </w:rPr>
        <w:t>may be sought</w:t>
      </w:r>
      <w:proofErr w:type="gramEnd"/>
      <w:r w:rsidR="00171E9C" w:rsidRPr="00265440">
        <w:rPr>
          <w:rFonts w:cstheme="minorHAnsi"/>
          <w:sz w:val="24"/>
          <w:szCs w:val="24"/>
        </w:rPr>
        <w:t xml:space="preserve"> in the future application of change projects and in the delivery of our EDI ambitions. </w:t>
      </w:r>
    </w:p>
    <w:p w:rsidR="00BB5B42" w:rsidRDefault="00BB5B42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532EE0" w:rsidRDefault="00532EE0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532EE0" w:rsidRPr="00265440" w:rsidRDefault="00532EE0" w:rsidP="00BB5B42">
      <w:pPr>
        <w:spacing w:after="0" w:line="240" w:lineRule="auto"/>
        <w:rPr>
          <w:rFonts w:cstheme="minorHAnsi"/>
          <w:sz w:val="24"/>
          <w:szCs w:val="24"/>
        </w:rPr>
      </w:pPr>
    </w:p>
    <w:p w:rsidR="004314F0" w:rsidRPr="00265440" w:rsidRDefault="00171E9C" w:rsidP="001664A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>Cost</w:t>
      </w:r>
    </w:p>
    <w:p w:rsidR="00277F8F" w:rsidRPr="00265440" w:rsidRDefault="00277F8F" w:rsidP="001664A7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There is a small cost to your service/college of participating in the </w:t>
      </w:r>
      <w:proofErr w:type="spellStart"/>
      <w:r w:rsidRPr="00265440">
        <w:rPr>
          <w:rFonts w:cstheme="minorHAnsi"/>
          <w:sz w:val="24"/>
          <w:szCs w:val="24"/>
        </w:rPr>
        <w:t>programme</w:t>
      </w:r>
      <w:proofErr w:type="spellEnd"/>
      <w:r w:rsidRPr="00265440">
        <w:rPr>
          <w:rFonts w:cstheme="minorHAnsi"/>
          <w:sz w:val="24"/>
          <w:szCs w:val="24"/>
        </w:rPr>
        <w:t xml:space="preserve"> (£500) per place.</w:t>
      </w:r>
    </w:p>
    <w:p w:rsidR="00277F8F" w:rsidRPr="00265440" w:rsidRDefault="00277F8F" w:rsidP="001664A7">
      <w:pPr>
        <w:spacing w:after="0" w:line="240" w:lineRule="auto"/>
        <w:rPr>
          <w:rFonts w:cstheme="minorHAnsi"/>
          <w:sz w:val="24"/>
          <w:szCs w:val="24"/>
        </w:rPr>
      </w:pPr>
    </w:p>
    <w:p w:rsidR="002A51AD" w:rsidRPr="00265440" w:rsidRDefault="002A51AD" w:rsidP="001664A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>How to apply</w:t>
      </w:r>
    </w:p>
    <w:p w:rsidR="001664A7" w:rsidRPr="00265440" w:rsidRDefault="001664A7" w:rsidP="001664A7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You should apply using the application form on the website. 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This </w:t>
      </w:r>
      <w:proofErr w:type="spellStart"/>
      <w:r w:rsidRPr="00265440">
        <w:rPr>
          <w:rFonts w:cstheme="minorHAnsi"/>
          <w:sz w:val="24"/>
          <w:szCs w:val="24"/>
        </w:rPr>
        <w:t>programme</w:t>
      </w:r>
      <w:proofErr w:type="spellEnd"/>
      <w:r w:rsidRPr="00265440">
        <w:rPr>
          <w:rFonts w:cstheme="minorHAnsi"/>
          <w:sz w:val="24"/>
          <w:szCs w:val="24"/>
        </w:rPr>
        <w:t xml:space="preserve"> is for academic and professional services staff with the ability to develop, deliver and lead change in their respective areas; this could be at a local or a strategic level. </w:t>
      </w:r>
      <w:r w:rsidRPr="00265440">
        <w:rPr>
          <w:rFonts w:cstheme="minorHAnsi"/>
          <w:sz w:val="24"/>
          <w:szCs w:val="24"/>
          <w:u w:val="single"/>
        </w:rPr>
        <w:t xml:space="preserve">Applications are encouraged from staff from a wide range of backgrounds, different levels and stages of their careers. 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Applications from each college and service area are encouraged and where possible the Steering Group will look to ensure representation from different areas of the institution. 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b/>
          <w:sz w:val="24"/>
          <w:szCs w:val="24"/>
        </w:rPr>
        <w:t xml:space="preserve">The deadline for applications is Friday </w:t>
      </w:r>
      <w:proofErr w:type="gramStart"/>
      <w:r w:rsidR="00532EE0">
        <w:rPr>
          <w:rFonts w:cstheme="minorHAnsi"/>
          <w:b/>
          <w:sz w:val="24"/>
          <w:szCs w:val="24"/>
        </w:rPr>
        <w:t>10</w:t>
      </w:r>
      <w:r w:rsidRPr="00265440">
        <w:rPr>
          <w:rFonts w:cstheme="minorHAnsi"/>
          <w:b/>
          <w:sz w:val="24"/>
          <w:szCs w:val="24"/>
          <w:vertAlign w:val="superscript"/>
        </w:rPr>
        <w:t>th</w:t>
      </w:r>
      <w:proofErr w:type="gramEnd"/>
      <w:r w:rsidRPr="00265440">
        <w:rPr>
          <w:rFonts w:cstheme="minorHAnsi"/>
          <w:b/>
          <w:sz w:val="24"/>
          <w:szCs w:val="24"/>
        </w:rPr>
        <w:t xml:space="preserve"> </w:t>
      </w:r>
      <w:r w:rsidR="00532EE0">
        <w:rPr>
          <w:rFonts w:cstheme="minorHAnsi"/>
          <w:b/>
          <w:sz w:val="24"/>
          <w:szCs w:val="24"/>
        </w:rPr>
        <w:t xml:space="preserve">January </w:t>
      </w:r>
      <w:r w:rsidRPr="00265440">
        <w:rPr>
          <w:rFonts w:cstheme="minorHAnsi"/>
          <w:b/>
          <w:sz w:val="24"/>
          <w:szCs w:val="24"/>
        </w:rPr>
        <w:t xml:space="preserve">2019. </w:t>
      </w:r>
      <w:r w:rsidRPr="00265440">
        <w:rPr>
          <w:rFonts w:cstheme="minorHAnsi"/>
          <w:sz w:val="24"/>
          <w:szCs w:val="24"/>
        </w:rPr>
        <w:t xml:space="preserve"> </w:t>
      </w:r>
      <w:r w:rsidRPr="00265440">
        <w:rPr>
          <w:rFonts w:cstheme="minorHAnsi"/>
          <w:color w:val="44546A" w:themeColor="text2"/>
          <w:sz w:val="24"/>
          <w:szCs w:val="24"/>
        </w:rPr>
        <w:t>P</w:t>
      </w:r>
      <w:r w:rsidRPr="00265440">
        <w:rPr>
          <w:rFonts w:cstheme="minorHAnsi"/>
          <w:sz w:val="24"/>
          <w:szCs w:val="24"/>
        </w:rPr>
        <w:t xml:space="preserve">lease return this form to </w:t>
      </w:r>
      <w:hyperlink r:id="rId10" w:history="1">
        <w:r w:rsidRPr="00265440">
          <w:rPr>
            <w:rStyle w:val="Hyperlink"/>
            <w:rFonts w:cstheme="minorHAnsi"/>
            <w:sz w:val="24"/>
            <w:szCs w:val="24"/>
          </w:rPr>
          <w:t>equalityanddiversity@exeter.ac.uk</w:t>
        </w:r>
      </w:hyperlink>
      <w:r w:rsidRPr="00265440">
        <w:rPr>
          <w:rFonts w:cstheme="minorHAnsi"/>
          <w:sz w:val="24"/>
          <w:szCs w:val="24"/>
        </w:rPr>
        <w:t xml:space="preserve">.  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85660A" w:rsidRDefault="0085660A" w:rsidP="008566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there is a small cost to your college/service (£500) to participate in the </w:t>
      </w:r>
      <w:proofErr w:type="spellStart"/>
      <w:r>
        <w:rPr>
          <w:rFonts w:cstheme="minorHAnsi"/>
          <w:sz w:val="24"/>
          <w:szCs w:val="24"/>
        </w:rPr>
        <w:t>programme</w:t>
      </w:r>
      <w:proofErr w:type="spellEnd"/>
      <w:r>
        <w:rPr>
          <w:rFonts w:cstheme="minorHAnsi"/>
          <w:sz w:val="24"/>
          <w:szCs w:val="24"/>
        </w:rPr>
        <w:t xml:space="preserve"> and a time commitment to attending training and conducting a project, we will notify your college/department or Service Director that you have applied to the </w:t>
      </w:r>
      <w:proofErr w:type="spellStart"/>
      <w:r>
        <w:rPr>
          <w:rFonts w:cstheme="minorHAnsi"/>
          <w:sz w:val="24"/>
          <w:szCs w:val="24"/>
        </w:rPr>
        <w:t>programme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85660A" w:rsidRPr="00265440" w:rsidRDefault="0085660A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65440">
        <w:rPr>
          <w:rFonts w:cstheme="minorHAnsi"/>
          <w:sz w:val="24"/>
          <w:szCs w:val="24"/>
          <w:u w:val="single"/>
        </w:rPr>
        <w:t>Candidate selection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Candidates will be selected, based on the application form, by the project Steering Group </w:t>
      </w:r>
      <w:proofErr w:type="gramStart"/>
      <w:r w:rsidRPr="00265440">
        <w:rPr>
          <w:rFonts w:cstheme="minorHAnsi"/>
          <w:sz w:val="24"/>
          <w:szCs w:val="24"/>
        </w:rPr>
        <w:t>which</w:t>
      </w:r>
      <w:proofErr w:type="gramEnd"/>
      <w:r w:rsidRPr="00265440">
        <w:rPr>
          <w:rFonts w:cstheme="minorHAnsi"/>
          <w:sz w:val="24"/>
          <w:szCs w:val="24"/>
        </w:rPr>
        <w:t xml:space="preserve"> is Chaired by the Provost. Where possible the Steering Group will look to ensure representation from different areas of the institution.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>Our ideal candidates are those who:</w:t>
      </w:r>
    </w:p>
    <w:p w:rsidR="000A780E" w:rsidRPr="00265440" w:rsidRDefault="000A780E" w:rsidP="000A780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>Can describe the challenges and opportunities faced in advancing the principles and practices of equality, diversity, and inclusion in higher education either at a local or a strategic level;</w:t>
      </w:r>
    </w:p>
    <w:p w:rsidR="000A780E" w:rsidRPr="00265440" w:rsidRDefault="00265440" w:rsidP="000A780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>Are i</w:t>
      </w:r>
      <w:r w:rsidR="000A780E" w:rsidRPr="00265440">
        <w:rPr>
          <w:rFonts w:cstheme="minorHAnsi"/>
          <w:sz w:val="24"/>
          <w:szCs w:val="24"/>
        </w:rPr>
        <w:t xml:space="preserve">nterested in acquiring knowledge about the role of cultural competence in achieving equality, diversity, and inclusion within the contexts of their respective roles and responsibilities at Exeter University; and   </w:t>
      </w:r>
    </w:p>
    <w:p w:rsidR="000A780E" w:rsidRPr="00265440" w:rsidRDefault="000A780E" w:rsidP="000A780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>Are committed to being an “agent of change” to foster an academic and campus environment that exemplifies the principles of equality, diversity, and inclusion;</w:t>
      </w:r>
    </w:p>
    <w:p w:rsidR="000A780E" w:rsidRPr="00265440" w:rsidRDefault="000A780E" w:rsidP="000A780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Are able to generate an impact at a local or strategic level through the application of cultural competence. </w:t>
      </w: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</w:p>
    <w:p w:rsidR="000A780E" w:rsidRPr="00265440" w:rsidRDefault="000A780E" w:rsidP="000A780E">
      <w:pPr>
        <w:spacing w:after="0" w:line="240" w:lineRule="auto"/>
        <w:rPr>
          <w:rFonts w:cstheme="minorHAnsi"/>
          <w:sz w:val="24"/>
          <w:szCs w:val="24"/>
        </w:rPr>
      </w:pPr>
      <w:r w:rsidRPr="00265440">
        <w:rPr>
          <w:rFonts w:cstheme="minorHAnsi"/>
          <w:sz w:val="24"/>
          <w:szCs w:val="24"/>
        </w:rPr>
        <w:t xml:space="preserve">For further information, please contact Rachel Winzer, Business Manager to the Provost at </w:t>
      </w:r>
      <w:hyperlink r:id="rId11" w:history="1">
        <w:r w:rsidRPr="00265440">
          <w:rPr>
            <w:rStyle w:val="Hyperlink"/>
            <w:rFonts w:cstheme="minorHAnsi"/>
            <w:sz w:val="24"/>
            <w:szCs w:val="24"/>
          </w:rPr>
          <w:t>winzer.fook@exeter.ac.uk</w:t>
        </w:r>
      </w:hyperlink>
      <w:r w:rsidRPr="00265440">
        <w:rPr>
          <w:rFonts w:cstheme="minorHAnsi"/>
          <w:sz w:val="24"/>
          <w:szCs w:val="24"/>
        </w:rPr>
        <w:t xml:space="preserve"> </w:t>
      </w:r>
    </w:p>
    <w:p w:rsidR="000A780E" w:rsidRPr="00265440" w:rsidRDefault="000A780E" w:rsidP="001664A7">
      <w:pPr>
        <w:spacing w:after="0" w:line="240" w:lineRule="auto"/>
        <w:rPr>
          <w:rFonts w:cstheme="minorHAnsi"/>
          <w:sz w:val="24"/>
          <w:szCs w:val="24"/>
        </w:rPr>
      </w:pPr>
    </w:p>
    <w:sectPr w:rsidR="000A780E" w:rsidRPr="00265440" w:rsidSect="00FD451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40C"/>
    <w:multiLevelType w:val="hybridMultilevel"/>
    <w:tmpl w:val="C3EEFD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86FD3"/>
    <w:multiLevelType w:val="hybridMultilevel"/>
    <w:tmpl w:val="8F1A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681"/>
    <w:multiLevelType w:val="hybridMultilevel"/>
    <w:tmpl w:val="4502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0053"/>
    <w:multiLevelType w:val="hybridMultilevel"/>
    <w:tmpl w:val="3A3A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37FE"/>
    <w:multiLevelType w:val="hybridMultilevel"/>
    <w:tmpl w:val="D3421A3A"/>
    <w:lvl w:ilvl="0" w:tplc="BDA4C31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80B"/>
    <w:multiLevelType w:val="hybridMultilevel"/>
    <w:tmpl w:val="AFCCD8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8444F22"/>
    <w:multiLevelType w:val="hybridMultilevel"/>
    <w:tmpl w:val="442E0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4B35F3"/>
    <w:multiLevelType w:val="hybridMultilevel"/>
    <w:tmpl w:val="84785B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7"/>
    <w:rsid w:val="000A780E"/>
    <w:rsid w:val="00102203"/>
    <w:rsid w:val="0010400C"/>
    <w:rsid w:val="001664A7"/>
    <w:rsid w:val="00171E9C"/>
    <w:rsid w:val="001858E0"/>
    <w:rsid w:val="001D2B89"/>
    <w:rsid w:val="00265440"/>
    <w:rsid w:val="00277F8F"/>
    <w:rsid w:val="002A51AD"/>
    <w:rsid w:val="002D3080"/>
    <w:rsid w:val="004166F8"/>
    <w:rsid w:val="004314F0"/>
    <w:rsid w:val="00532EE0"/>
    <w:rsid w:val="005E4157"/>
    <w:rsid w:val="0085660A"/>
    <w:rsid w:val="00AF599F"/>
    <w:rsid w:val="00B84746"/>
    <w:rsid w:val="00BB5B42"/>
    <w:rsid w:val="00C91691"/>
    <w:rsid w:val="00CC7AD3"/>
    <w:rsid w:val="00DE4705"/>
    <w:rsid w:val="00E36623"/>
    <w:rsid w:val="00EC71BD"/>
    <w:rsid w:val="00ED2061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FDFC"/>
  <w15:chartTrackingRefBased/>
  <w15:docId w15:val="{68FF636E-4733-4AED-9138-2FDE021F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51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D451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as.exeter.ac.uk%2Ftqae%2Facademicdevelopment%2Fachieve%2Fprp%2F&amp;data=02%7C01%7Cwinzer.fook%40exeter.ac.uk%7Cff38fb6ff06846ecd74008d7879d9d02%7C912a5d77fb984eeeaf321334d8f04a53%7C0%7C0%7C637126983318011509&amp;sdata=eZ9GgDI%2Ff9zvCJDh4QKevc6LicHjNdcbcbwIOhrg%2FBw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heacademy.ac.uk%2F&amp;data=02%7C01%7Cwinzer.fook%40exeter.ac.uk%7Cff38fb6ff06846ecd74008d7879d9d02%7C912a5d77fb984eeeaf321334d8f04a53%7C0%7C0%7C637126983318001550&amp;sdata=ryMkDkb%2BZiyi2JOPHXWhCMYyGjbLgzb%2FJyWij5Nq3wk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winzer.fook@exeter.ac.uk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equalityanddiversity@exe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ire@exe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Tawara Denise Goode</dc:creator>
  <cp:keywords/>
  <dc:description/>
  <cp:lastModifiedBy>Winzer, Rachel</cp:lastModifiedBy>
  <cp:revision>2</cp:revision>
  <dcterms:created xsi:type="dcterms:W3CDTF">2019-12-23T14:28:00Z</dcterms:created>
  <dcterms:modified xsi:type="dcterms:W3CDTF">2019-12-23T14:28:00Z</dcterms:modified>
</cp:coreProperties>
</file>